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C6" w:rsidRDefault="008D51C6" w:rsidP="008D51C6"/>
    <w:p w:rsidR="008D51C6" w:rsidRDefault="008D51C6" w:rsidP="008D51C6">
      <w:pPr>
        <w:rPr>
          <w:u w:val="single"/>
        </w:rPr>
      </w:pPr>
      <w:r>
        <w:rPr>
          <w:b/>
        </w:rPr>
        <w:t xml:space="preserve">DIRECTIONS: Determine whether the graphs of each pair of equations are </w:t>
      </w:r>
      <w:r>
        <w:rPr>
          <w:b/>
          <w:i/>
          <w:u w:val="single"/>
        </w:rPr>
        <w:t>parallel, perpendicular, or neither.</w:t>
      </w:r>
    </w:p>
    <w:p w:rsidR="008D51C6" w:rsidRDefault="008D51C6" w:rsidP="008D51C6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6"/>
        <w:gridCol w:w="5076"/>
      </w:tblGrid>
      <w:tr w:rsidR="008D51C6" w:rsidTr="000523DD">
        <w:tc>
          <w:tcPr>
            <w:tcW w:w="5076" w:type="dxa"/>
          </w:tcPr>
          <w:p w:rsid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y=3x+4</m:t>
                </m:r>
              </m:oMath>
            </m:oMathPara>
          </w:p>
          <w:p w:rsidR="008D51C6" w:rsidRP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y=3x+7</m:t>
                </m:r>
              </m:oMath>
            </m:oMathPara>
          </w:p>
          <w:p w:rsidR="008D51C6" w:rsidRDefault="008D51C6" w:rsidP="008D51C6"/>
          <w:p w:rsidR="008D51C6" w:rsidRDefault="008D51C6" w:rsidP="008D51C6"/>
          <w:p w:rsidR="008D51C6" w:rsidRPr="008D51C6" w:rsidRDefault="008D51C6" w:rsidP="008D51C6"/>
        </w:tc>
        <w:tc>
          <w:tcPr>
            <w:tcW w:w="5076" w:type="dxa"/>
          </w:tcPr>
          <w:p w:rsid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y=-4x+1</m:t>
                </m:r>
              </m:oMath>
            </m:oMathPara>
          </w:p>
          <w:p w:rsidR="008D51C6" w:rsidRP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4y=x+3</m:t>
                </m:r>
              </m:oMath>
            </m:oMathPara>
          </w:p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Pr="008D51C6" w:rsidRDefault="008D51C6" w:rsidP="000523DD"/>
        </w:tc>
      </w:tr>
      <w:tr w:rsidR="008D51C6" w:rsidTr="000523DD">
        <w:tc>
          <w:tcPr>
            <w:tcW w:w="5076" w:type="dxa"/>
          </w:tcPr>
          <w:p w:rsid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y=2x-5</m:t>
                </m:r>
              </m:oMath>
            </m:oMathPara>
          </w:p>
          <w:p w:rsidR="008D51C6" w:rsidRP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y=5x-5</m:t>
                </m:r>
              </m:oMath>
            </m:oMathPara>
          </w:p>
          <w:p w:rsidR="008D51C6" w:rsidRPr="008D51C6" w:rsidRDefault="008D51C6" w:rsidP="000523DD"/>
        </w:tc>
        <w:tc>
          <w:tcPr>
            <w:tcW w:w="5076" w:type="dxa"/>
          </w:tcPr>
          <w:p w:rsid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x+2</m:t>
                </m:r>
              </m:oMath>
            </m:oMathPara>
          </w:p>
          <w:p w:rsidR="008D51C6" w:rsidRP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-3x+y=5</m:t>
                </m:r>
              </m:oMath>
            </m:oMathPara>
          </w:p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Pr="008D51C6" w:rsidRDefault="008D51C6" w:rsidP="000523DD"/>
        </w:tc>
      </w:tr>
      <w:tr w:rsidR="008D51C6" w:rsidTr="000523DD">
        <w:tc>
          <w:tcPr>
            <w:tcW w:w="5076" w:type="dxa"/>
          </w:tcPr>
          <w:p w:rsid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>x-3</m:t>
                </m:r>
              </m:oMath>
            </m:oMathPara>
          </w:p>
          <w:p w:rsidR="008D51C6" w:rsidRP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5y-3x=-10</m:t>
                </m:r>
              </m:oMath>
            </m:oMathPara>
          </w:p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Pr="008D51C6" w:rsidRDefault="008D51C6" w:rsidP="000523DD"/>
        </w:tc>
        <w:tc>
          <w:tcPr>
            <w:tcW w:w="5076" w:type="dxa"/>
          </w:tcPr>
          <w:p w:rsid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y=4x-7</m:t>
                </m:r>
              </m:oMath>
            </m:oMathPara>
          </w:p>
          <w:p w:rsidR="008D51C6" w:rsidRP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4y+3x=12</m:t>
                </m:r>
              </m:oMath>
            </m:oMathPara>
          </w:p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Pr="008D51C6" w:rsidRDefault="008D51C6" w:rsidP="000523DD"/>
        </w:tc>
      </w:tr>
      <w:tr w:rsidR="008D51C6" w:rsidTr="000523DD">
        <w:tc>
          <w:tcPr>
            <w:tcW w:w="5076" w:type="dxa"/>
          </w:tcPr>
          <w:p w:rsid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y=7x+2</m:t>
                </m:r>
              </m:oMath>
            </m:oMathPara>
          </w:p>
          <w:p w:rsidR="008D51C6" w:rsidRP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x+7y=8</m:t>
                </m:r>
              </m:oMath>
            </m:oMathPara>
          </w:p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Default="008D51C6" w:rsidP="000523DD"/>
          <w:p w:rsidR="008D51C6" w:rsidRPr="008D51C6" w:rsidRDefault="008D51C6" w:rsidP="000523DD"/>
        </w:tc>
        <w:tc>
          <w:tcPr>
            <w:tcW w:w="5076" w:type="dxa"/>
          </w:tcPr>
          <w:p w:rsid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x-6</m:t>
                </m:r>
              </m:oMath>
            </m:oMathPara>
          </w:p>
          <w:p w:rsidR="008D51C6" w:rsidRPr="008D51C6" w:rsidRDefault="008D51C6" w:rsidP="008D51C6">
            <m:oMathPara>
              <m:oMath>
                <m:r>
                  <w:rPr>
                    <w:rFonts w:ascii="Cambria Math" w:hAnsi="Cambria Math"/>
                  </w:rPr>
                  <m:t>5x+5y=4</m:t>
                </m:r>
              </m:oMath>
            </m:oMathPara>
          </w:p>
          <w:p w:rsidR="008D51C6" w:rsidRPr="008D51C6" w:rsidRDefault="008D51C6" w:rsidP="000523DD"/>
        </w:tc>
      </w:tr>
    </w:tbl>
    <w:p w:rsidR="008D51C6" w:rsidRPr="00A33A4C" w:rsidRDefault="008D51C6" w:rsidP="008D51C6">
      <w:pPr>
        <w:rPr>
          <w:u w:val="single"/>
        </w:rPr>
      </w:pPr>
    </w:p>
    <w:p w:rsidR="008D51C6" w:rsidRDefault="008D51C6" w:rsidP="008D51C6">
      <w:pPr>
        <w:rPr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6"/>
        <w:gridCol w:w="5076"/>
      </w:tblGrid>
      <w:tr w:rsidR="008D51C6" w:rsidTr="008D51C6">
        <w:tc>
          <w:tcPr>
            <w:tcW w:w="5076" w:type="dxa"/>
          </w:tcPr>
          <w:p w:rsidR="00A358E4" w:rsidRDefault="00987D51" w:rsidP="00A358E4">
            <w:pPr>
              <w:jc w:val="center"/>
            </w:pP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– 3x + 2 = 0</w:t>
            </w: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  <w:rPr>
                <w:sz w:val="32"/>
              </w:rPr>
            </w:pPr>
          </w:p>
        </w:tc>
        <w:tc>
          <w:tcPr>
            <w:tcW w:w="5076" w:type="dxa"/>
          </w:tcPr>
          <w:p w:rsidR="008D51C6" w:rsidRDefault="00987D51" w:rsidP="00A358E4">
            <w:pPr>
              <w:jc w:val="center"/>
              <w:rPr>
                <w:sz w:val="32"/>
              </w:rPr>
            </w:pPr>
            <w:r>
              <w:t>z</w:t>
            </w:r>
            <w:r>
              <w:rPr>
                <w:vertAlign w:val="superscript"/>
              </w:rPr>
              <w:t>2</w:t>
            </w:r>
            <w:r>
              <w:t xml:space="preserve"> – 5z + 4 = 0</w:t>
            </w:r>
          </w:p>
        </w:tc>
      </w:tr>
      <w:tr w:rsidR="008D51C6" w:rsidTr="008D51C6">
        <w:tc>
          <w:tcPr>
            <w:tcW w:w="5076" w:type="dxa"/>
          </w:tcPr>
          <w:p w:rsidR="00A358E4" w:rsidRDefault="00987D51" w:rsidP="00A358E4">
            <w:pPr>
              <w:jc w:val="center"/>
            </w:pPr>
            <w:r>
              <w:t>r</w:t>
            </w:r>
            <w:r>
              <w:rPr>
                <w:vertAlign w:val="superscript"/>
              </w:rPr>
              <w:t>2</w:t>
            </w:r>
            <w:r>
              <w:t xml:space="preserve"> – 12r + 35 = 0</w:t>
            </w: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  <w:rPr>
                <w:sz w:val="32"/>
              </w:rPr>
            </w:pPr>
          </w:p>
          <w:p w:rsidR="00A358E4" w:rsidRDefault="00A358E4" w:rsidP="00A358E4">
            <w:pPr>
              <w:jc w:val="center"/>
              <w:rPr>
                <w:sz w:val="32"/>
              </w:rPr>
            </w:pPr>
          </w:p>
        </w:tc>
        <w:tc>
          <w:tcPr>
            <w:tcW w:w="5076" w:type="dxa"/>
          </w:tcPr>
          <w:p w:rsidR="008D51C6" w:rsidRDefault="00987D51" w:rsidP="00A358E4">
            <w:pPr>
              <w:jc w:val="center"/>
              <w:rPr>
                <w:sz w:val="32"/>
              </w:rPr>
            </w:pPr>
            <w:r>
              <w:t>c</w:t>
            </w:r>
            <w:r>
              <w:rPr>
                <w:vertAlign w:val="superscript"/>
              </w:rPr>
              <w:t>2</w:t>
            </w:r>
            <w:r>
              <w:t xml:space="preserve"> + 6c + 5 = 0</w:t>
            </w:r>
          </w:p>
        </w:tc>
      </w:tr>
      <w:tr w:rsidR="008D51C6" w:rsidTr="008D51C6">
        <w:tc>
          <w:tcPr>
            <w:tcW w:w="5076" w:type="dxa"/>
          </w:tcPr>
          <w:p w:rsidR="00A358E4" w:rsidRDefault="00987D51" w:rsidP="00A358E4">
            <w:pPr>
              <w:jc w:val="center"/>
            </w:pPr>
            <w:r>
              <w:t>3x</w:t>
            </w:r>
            <w:r>
              <w:rPr>
                <w:vertAlign w:val="superscript"/>
              </w:rPr>
              <w:t>2</w:t>
            </w:r>
            <w:r>
              <w:t xml:space="preserve"> – 12 = 0</w:t>
            </w: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</w:pPr>
          </w:p>
          <w:p w:rsidR="00A358E4" w:rsidRDefault="00A358E4" w:rsidP="00A358E4">
            <w:pPr>
              <w:jc w:val="center"/>
              <w:rPr>
                <w:sz w:val="32"/>
              </w:rPr>
            </w:pPr>
          </w:p>
        </w:tc>
        <w:tc>
          <w:tcPr>
            <w:tcW w:w="5076" w:type="dxa"/>
          </w:tcPr>
          <w:p w:rsidR="008D51C6" w:rsidRDefault="00987D51" w:rsidP="00A358E4">
            <w:pPr>
              <w:jc w:val="center"/>
              <w:rPr>
                <w:sz w:val="32"/>
              </w:rPr>
            </w:pPr>
            <w:r>
              <w:t>5x</w:t>
            </w:r>
            <w:r>
              <w:rPr>
                <w:vertAlign w:val="superscript"/>
              </w:rPr>
              <w:t>2</w:t>
            </w:r>
            <w:r>
              <w:t xml:space="preserve"> + 11x + 2 = 0</w:t>
            </w:r>
          </w:p>
        </w:tc>
      </w:tr>
      <w:tr w:rsidR="008D51C6" w:rsidTr="008D51C6">
        <w:tc>
          <w:tcPr>
            <w:tcW w:w="5076" w:type="dxa"/>
          </w:tcPr>
          <w:p w:rsidR="00A358E4" w:rsidRDefault="00987D51" w:rsidP="00A358E4">
            <w:pPr>
              <w:ind w:left="720"/>
              <w:jc w:val="center"/>
            </w:pPr>
            <w:r>
              <w:t>2x</w:t>
            </w:r>
            <w:r>
              <w:rPr>
                <w:vertAlign w:val="superscript"/>
              </w:rPr>
              <w:t>2</w:t>
            </w:r>
            <w:r>
              <w:t xml:space="preserve"> – x = 15</w:t>
            </w:r>
          </w:p>
          <w:p w:rsidR="00A358E4" w:rsidRDefault="00A358E4" w:rsidP="00A358E4">
            <w:pPr>
              <w:ind w:left="720"/>
              <w:jc w:val="center"/>
            </w:pPr>
          </w:p>
          <w:p w:rsidR="00A358E4" w:rsidRDefault="00A358E4" w:rsidP="00A358E4">
            <w:pPr>
              <w:ind w:left="720"/>
              <w:jc w:val="center"/>
            </w:pPr>
          </w:p>
          <w:p w:rsidR="00A358E4" w:rsidRDefault="00A358E4" w:rsidP="00A358E4">
            <w:pPr>
              <w:ind w:left="720"/>
              <w:jc w:val="center"/>
            </w:pPr>
          </w:p>
          <w:p w:rsidR="00A358E4" w:rsidRDefault="00A358E4" w:rsidP="00A358E4">
            <w:pPr>
              <w:ind w:left="720"/>
              <w:jc w:val="center"/>
            </w:pPr>
          </w:p>
          <w:p w:rsidR="00A358E4" w:rsidRDefault="00A358E4" w:rsidP="00A358E4">
            <w:pPr>
              <w:ind w:left="720"/>
              <w:jc w:val="center"/>
            </w:pPr>
          </w:p>
          <w:p w:rsidR="00A358E4" w:rsidRPr="008D51C6" w:rsidRDefault="00A358E4" w:rsidP="00A358E4">
            <w:pPr>
              <w:ind w:left="720"/>
              <w:jc w:val="center"/>
            </w:pPr>
          </w:p>
          <w:p w:rsidR="008D51C6" w:rsidRDefault="008D51C6" w:rsidP="00A358E4">
            <w:pPr>
              <w:jc w:val="center"/>
              <w:rPr>
                <w:sz w:val="32"/>
              </w:rPr>
            </w:pPr>
          </w:p>
          <w:p w:rsidR="00A358E4" w:rsidRDefault="00A358E4" w:rsidP="00A358E4">
            <w:pPr>
              <w:jc w:val="center"/>
              <w:rPr>
                <w:sz w:val="32"/>
              </w:rPr>
            </w:pPr>
          </w:p>
        </w:tc>
        <w:tc>
          <w:tcPr>
            <w:tcW w:w="5076" w:type="dxa"/>
          </w:tcPr>
          <w:p w:rsidR="008D51C6" w:rsidRDefault="00987D51" w:rsidP="00A358E4">
            <w:pPr>
              <w:jc w:val="center"/>
              <w:rPr>
                <w:sz w:val="32"/>
              </w:rPr>
            </w:pP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+ 3x – 4 = 50</w:t>
            </w:r>
            <w:bookmarkStart w:id="0" w:name="_GoBack"/>
            <w:bookmarkEnd w:id="0"/>
          </w:p>
        </w:tc>
      </w:tr>
    </w:tbl>
    <w:p w:rsidR="00E96C82" w:rsidRDefault="00E96C82"/>
    <w:sectPr w:rsidR="00E96C82" w:rsidSect="008D51C6">
      <w:headerReference w:type="default" r:id="rId7"/>
      <w:headerReference w:type="first" r:id="rId8"/>
      <w:type w:val="continuous"/>
      <w:pgSz w:w="12240" w:h="15840"/>
      <w:pgMar w:top="115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1C6" w:rsidRDefault="008D51C6" w:rsidP="008D51C6">
      <w:r>
        <w:separator/>
      </w:r>
    </w:p>
  </w:endnote>
  <w:endnote w:type="continuationSeparator" w:id="0">
    <w:p w:rsidR="008D51C6" w:rsidRDefault="008D51C6" w:rsidP="008D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1C6" w:rsidRDefault="008D51C6" w:rsidP="008D51C6">
      <w:r>
        <w:separator/>
      </w:r>
    </w:p>
  </w:footnote>
  <w:footnote w:type="continuationSeparator" w:id="0">
    <w:p w:rsidR="008D51C6" w:rsidRDefault="008D51C6" w:rsidP="008D5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51" w:rsidRDefault="008D51C6" w:rsidP="00987D51">
    <w:pPr>
      <w:rPr>
        <w:b/>
      </w:rPr>
    </w:pPr>
    <w:r>
      <w:rPr>
        <w:b/>
      </w:rPr>
      <w:t xml:space="preserve">DIRECTIONS: </w:t>
    </w:r>
    <w:r w:rsidR="00987D51">
      <w:rPr>
        <w:b/>
      </w:rPr>
      <w:t xml:space="preserve">Solve each of the following quadratics by factoring or using the quadratic formula </w:t>
    </w:r>
  </w:p>
  <w:p w:rsidR="00987D51" w:rsidRDefault="00987D51" w:rsidP="00987D51">
    <w:pPr>
      <w:rPr>
        <w:b/>
      </w:rPr>
    </w:pPr>
  </w:p>
  <w:p w:rsidR="00987D51" w:rsidRDefault="00987D51" w:rsidP="00987D51">
    <w:r w:rsidRPr="00CA3805">
      <w:rPr>
        <w:u w:val="single"/>
      </w:rPr>
      <w:t>Quadratic Formula</w:t>
    </w:r>
    <w:r>
      <w:t xml:space="preserve">:            x </w:t>
    </w:r>
    <w:proofErr w:type="gramStart"/>
    <w:r>
      <w:t xml:space="preserve">= </w:t>
    </w:r>
    <w:r>
      <w:rPr>
        <w:u w:val="single"/>
      </w:rPr>
      <w:t xml:space="preserve"> -</w:t>
    </w:r>
    <w:proofErr w:type="gramEnd"/>
    <w:r>
      <w:rPr>
        <w:u w:val="single"/>
      </w:rPr>
      <w:t xml:space="preserve"> (b) ± √b</w:t>
    </w:r>
    <w:r>
      <w:rPr>
        <w:u w:val="single"/>
        <w:vertAlign w:val="superscript"/>
      </w:rPr>
      <w:t>2</w:t>
    </w:r>
    <w:r>
      <w:rPr>
        <w:u w:val="single"/>
      </w:rPr>
      <w:t xml:space="preserve"> – 4ac </w:t>
    </w:r>
  </w:p>
  <w:p w:rsidR="008D51C6" w:rsidRDefault="00987D51" w:rsidP="00987D51">
    <w:r>
      <w:t xml:space="preserve">                                                           2a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14" w:rsidRDefault="00987D51" w:rsidP="00A358E4">
    <w:pPr>
      <w:pStyle w:val="Header"/>
      <w:tabs>
        <w:tab w:val="clear" w:pos="9360"/>
        <w:tab w:val="right" w:pos="9900"/>
      </w:tabs>
      <w:jc w:val="center"/>
      <w:rPr>
        <w:b/>
      </w:rPr>
    </w:pPr>
    <w:r>
      <w:rPr>
        <w:b/>
      </w:rPr>
      <w:t>Geometry H</w:t>
    </w:r>
    <w:r w:rsidR="00A358E4">
      <w:rPr>
        <w:b/>
      </w:rPr>
      <w:tab/>
    </w:r>
    <w:r w:rsidR="00A358E4">
      <w:rPr>
        <w:b/>
      </w:rPr>
      <w:tab/>
      <w:t>NAME</w:t>
    </w:r>
    <w:proofErr w:type="gramStart"/>
    <w:r w:rsidR="00A358E4">
      <w:rPr>
        <w:b/>
      </w:rPr>
      <w:t>:_</w:t>
    </w:r>
    <w:proofErr w:type="gramEnd"/>
    <w:r w:rsidR="00A358E4">
      <w:rPr>
        <w:b/>
      </w:rPr>
      <w:t>___________________________</w:t>
    </w:r>
  </w:p>
  <w:p w:rsidR="00A33A4C" w:rsidRDefault="00987D51" w:rsidP="00A358E4">
    <w:pPr>
      <w:pStyle w:val="Header"/>
      <w:tabs>
        <w:tab w:val="clear" w:pos="9360"/>
        <w:tab w:val="right" w:pos="9900"/>
      </w:tabs>
      <w:jc w:val="center"/>
      <w:rPr>
        <w:b/>
      </w:rPr>
    </w:pPr>
    <w:r>
      <w:rPr>
        <w:b/>
      </w:rPr>
      <w:t>Mrs. Diaz</w:t>
    </w:r>
    <w:r w:rsidR="00A358E4">
      <w:rPr>
        <w:b/>
      </w:rPr>
      <w:tab/>
    </w:r>
    <w:r w:rsidR="00A358E4">
      <w:rPr>
        <w:b/>
      </w:rPr>
      <w:tab/>
    </w:r>
  </w:p>
  <w:p w:rsidR="00A33A4C" w:rsidRDefault="007D2218" w:rsidP="00A358E4">
    <w:pPr>
      <w:pStyle w:val="Header"/>
      <w:tabs>
        <w:tab w:val="clear" w:pos="9360"/>
        <w:tab w:val="right" w:pos="9900"/>
      </w:tabs>
      <w:jc w:val="center"/>
      <w:rPr>
        <w:b/>
      </w:rPr>
    </w:pPr>
  </w:p>
  <w:p w:rsidR="00A33A4C" w:rsidRPr="00A358E4" w:rsidRDefault="00A358E4" w:rsidP="00A358E4">
    <w:pPr>
      <w:pStyle w:val="Header"/>
      <w:tabs>
        <w:tab w:val="clear" w:pos="9360"/>
        <w:tab w:val="right" w:pos="9900"/>
      </w:tabs>
      <w:jc w:val="center"/>
      <w:rPr>
        <w:b/>
        <w:sz w:val="32"/>
      </w:rPr>
    </w:pPr>
    <w:r w:rsidRPr="00A358E4">
      <w:rPr>
        <w:b/>
        <w:sz w:val="32"/>
      </w:rPr>
      <w:t>SKILL SOLVING PRACTICE#1: Parallel &amp; Perpendicular Lines</w:t>
    </w:r>
    <w:r w:rsidR="00987D51">
      <w:rPr>
        <w:b/>
        <w:sz w:val="32"/>
      </w:rPr>
      <w:t>, and Quadratics</w:t>
    </w:r>
  </w:p>
  <w:p w:rsidR="00A358E4" w:rsidRPr="00A358E4" w:rsidRDefault="00A358E4" w:rsidP="00A358E4">
    <w:pPr>
      <w:pStyle w:val="Header"/>
      <w:tabs>
        <w:tab w:val="clear" w:pos="9360"/>
        <w:tab w:val="center" w:pos="4968"/>
        <w:tab w:val="left" w:pos="8690"/>
        <w:tab w:val="right" w:pos="9900"/>
      </w:tabs>
      <w:rPr>
        <w:b/>
        <w:i/>
        <w:sz w:val="32"/>
      </w:rPr>
    </w:pPr>
    <w:r w:rsidRPr="00A358E4">
      <w:rPr>
        <w:b/>
        <w:i/>
        <w:sz w:val="32"/>
      </w:rPr>
      <w:tab/>
      <w:t>Place in Authentic Task Section of your binder</w:t>
    </w:r>
    <w:r w:rsidRPr="00A358E4">
      <w:rPr>
        <w:b/>
        <w:i/>
        <w:sz w:val="3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1C6"/>
    <w:rsid w:val="00127190"/>
    <w:rsid w:val="0027321A"/>
    <w:rsid w:val="005C373F"/>
    <w:rsid w:val="007D2218"/>
    <w:rsid w:val="008D51C6"/>
    <w:rsid w:val="0096620D"/>
    <w:rsid w:val="00987D51"/>
    <w:rsid w:val="00A358E4"/>
    <w:rsid w:val="00BB0189"/>
    <w:rsid w:val="00E9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1C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1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1C6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D51C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D51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1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1C6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51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1C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1C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1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1C6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D51C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D51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1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1C6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51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1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Berenice</dc:creator>
  <cp:lastModifiedBy>mpstech</cp:lastModifiedBy>
  <cp:revision>3</cp:revision>
  <cp:lastPrinted>2015-09-17T11:19:00Z</cp:lastPrinted>
  <dcterms:created xsi:type="dcterms:W3CDTF">2015-09-17T11:19:00Z</dcterms:created>
  <dcterms:modified xsi:type="dcterms:W3CDTF">2015-09-17T11:26:00Z</dcterms:modified>
</cp:coreProperties>
</file>